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5BCD" w14:textId="77777777" w:rsidR="00BF700A" w:rsidRPr="00BF700A" w:rsidRDefault="00BF700A" w:rsidP="00BF700A">
      <w:pPr>
        <w:jc w:val="right"/>
        <w:rPr>
          <w:b/>
          <w:bCs/>
        </w:rPr>
      </w:pPr>
      <w:r w:rsidRPr="00BF700A">
        <w:rPr>
          <w:b/>
          <w:bCs/>
          <w:rtl/>
        </w:rPr>
        <w:t>دکتری</w:t>
      </w:r>
    </w:p>
    <w:p w14:paraId="5607BDA2" w14:textId="0943CC1A" w:rsidR="00BF700A" w:rsidRPr="00BF700A" w:rsidRDefault="00BF700A" w:rsidP="00BF700A">
      <w:pPr>
        <w:jc w:val="right"/>
        <w:rPr>
          <w:rtl/>
        </w:rPr>
      </w:pPr>
      <w:r w:rsidRPr="00BF700A">
        <w:drawing>
          <wp:inline distT="0" distB="0" distL="0" distR="0" wp14:anchorId="4234DD78" wp14:editId="3E597755">
            <wp:extent cx="190500" cy="190500"/>
            <wp:effectExtent l="0" t="0" r="0" b="0"/>
            <wp:docPr id="21150674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700A">
        <w:drawing>
          <wp:inline distT="0" distB="0" distL="0" distR="0" wp14:anchorId="01210CC1" wp14:editId="65738658">
            <wp:extent cx="190500" cy="190500"/>
            <wp:effectExtent l="0" t="0" r="0" b="0"/>
            <wp:docPr id="18343418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700A">
        <w:drawing>
          <wp:inline distT="0" distB="0" distL="0" distR="0" wp14:anchorId="6BF2F884" wp14:editId="6C1F65E7">
            <wp:extent cx="190500" cy="190500"/>
            <wp:effectExtent l="0" t="0" r="0" b="0"/>
            <wp:docPr id="14779366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700A">
        <w:drawing>
          <wp:inline distT="0" distB="0" distL="0" distR="0" wp14:anchorId="6334C6D4" wp14:editId="1C4895C4">
            <wp:extent cx="190500" cy="190500"/>
            <wp:effectExtent l="0" t="0" r="0" b="0"/>
            <wp:docPr id="9085916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700A">
        <w:drawing>
          <wp:inline distT="0" distB="0" distL="0" distR="0" wp14:anchorId="7ABCA787" wp14:editId="0F22471C">
            <wp:extent cx="190500" cy="190500"/>
            <wp:effectExtent l="0" t="0" r="0" b="0"/>
            <wp:docPr id="18888673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700A">
        <w:drawing>
          <wp:inline distT="0" distB="0" distL="0" distR="0" wp14:anchorId="3273D131" wp14:editId="7AD37C5D">
            <wp:extent cx="190500" cy="190500"/>
            <wp:effectExtent l="0" t="0" r="0" b="0"/>
            <wp:docPr id="3166265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700A">
        <w:drawing>
          <wp:inline distT="0" distB="0" distL="0" distR="0" wp14:anchorId="202D150D" wp14:editId="6FD8E9A7">
            <wp:extent cx="190500" cy="190500"/>
            <wp:effectExtent l="0" t="0" r="0" b="0"/>
            <wp:docPr id="13000984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02DAEE" w14:textId="77777777" w:rsidR="00BF700A" w:rsidRPr="00BF700A" w:rsidRDefault="00BF700A" w:rsidP="00BF700A">
      <w:pPr>
        <w:jc w:val="right"/>
        <w:rPr>
          <w:rtl/>
        </w:rPr>
      </w:pPr>
      <w:r w:rsidRPr="00BF700A">
        <w:rPr>
          <w:b/>
          <w:bCs/>
          <w:rtl/>
        </w:rPr>
        <w:t>اطلاعیه ثبت نام از پذیرفته شدگان آزمون دکتری 1402</w:t>
      </w:r>
    </w:p>
    <w:p w14:paraId="42957F3A" w14:textId="77777777" w:rsidR="00BF700A" w:rsidRPr="00BF700A" w:rsidRDefault="00BF700A" w:rsidP="00BF700A">
      <w:pPr>
        <w:jc w:val="right"/>
        <w:rPr>
          <w:rtl/>
        </w:rPr>
      </w:pPr>
      <w:r w:rsidRPr="00BF700A">
        <w:rPr>
          <w:b/>
          <w:bCs/>
          <w:rtl/>
        </w:rPr>
        <w:t>دانشگاه علوم و معارف قرآن کریم</w:t>
      </w:r>
    </w:p>
    <w:p w14:paraId="7C3EB8B3" w14:textId="77777777" w:rsidR="00BF700A" w:rsidRPr="00BF700A" w:rsidRDefault="00BF700A" w:rsidP="00BF700A">
      <w:pPr>
        <w:jc w:val="right"/>
        <w:rPr>
          <w:rtl/>
        </w:rPr>
      </w:pPr>
      <w:r w:rsidRPr="00BF700A">
        <w:rPr>
          <w:rtl/>
        </w:rPr>
        <w:t> </w:t>
      </w:r>
    </w:p>
    <w:p w14:paraId="0D4099B3" w14:textId="77777777" w:rsidR="00BF700A" w:rsidRPr="00BF700A" w:rsidRDefault="00BF700A" w:rsidP="00BF700A">
      <w:pPr>
        <w:jc w:val="right"/>
        <w:rPr>
          <w:rtl/>
        </w:rPr>
      </w:pPr>
      <w:r w:rsidRPr="00BF700A">
        <w:rPr>
          <w:rtl/>
        </w:rPr>
        <w:t>ضمن آرزوی موفقیت برای کلیه پذیرفته شدگان مقطع دکتری سال 1402 این دانشگاه (کدرشته های 1610، 1611، 1622، 1623)، زمان، مکان و مدارک لازم جهت ثبت نام از این عزیزان به شرح ذیل، اعلام می گردد.</w:t>
      </w:r>
    </w:p>
    <w:p w14:paraId="02552672" w14:textId="77777777" w:rsidR="00BF700A" w:rsidRPr="00BF700A" w:rsidRDefault="00BF700A" w:rsidP="00BF700A">
      <w:pPr>
        <w:jc w:val="right"/>
        <w:rPr>
          <w:rtl/>
        </w:rPr>
      </w:pPr>
      <w:r w:rsidRPr="00BF700A">
        <w:rPr>
          <w:rtl/>
        </w:rPr>
        <w:t> </w:t>
      </w:r>
    </w:p>
    <w:p w14:paraId="17B0A2A8" w14:textId="77777777" w:rsidR="00BF700A" w:rsidRPr="00BF700A" w:rsidRDefault="00BF700A" w:rsidP="00BF700A">
      <w:pPr>
        <w:jc w:val="right"/>
        <w:rPr>
          <w:rtl/>
        </w:rPr>
      </w:pPr>
      <w:r w:rsidRPr="00BF700A">
        <w:rPr>
          <w:b/>
          <w:bCs/>
          <w:rtl/>
        </w:rPr>
        <w:t>زمان ثبت نام غیرحضوری:</w:t>
      </w:r>
    </w:p>
    <w:p w14:paraId="6E5CC632" w14:textId="77777777" w:rsidR="00BF700A" w:rsidRPr="00BF700A" w:rsidRDefault="00BF700A" w:rsidP="00BF700A">
      <w:pPr>
        <w:jc w:val="right"/>
        <w:rPr>
          <w:rtl/>
        </w:rPr>
      </w:pPr>
      <w:r w:rsidRPr="00BF700A">
        <w:rPr>
          <w:rtl/>
        </w:rPr>
        <w:t>از دوشنبه 20 شهریور 1402 از طریق </w:t>
      </w:r>
      <w:hyperlink r:id="rId5" w:tgtFrame="_blank" w:history="1">
        <w:r w:rsidRPr="00BF700A">
          <w:rPr>
            <w:rStyle w:val="Hyperlink"/>
            <w:b/>
            <w:bCs/>
            <w:rtl/>
          </w:rPr>
          <w:t>سامانه گلستان</w:t>
        </w:r>
      </w:hyperlink>
    </w:p>
    <w:p w14:paraId="782C61B9" w14:textId="77777777" w:rsidR="00BF700A" w:rsidRPr="00BF700A" w:rsidRDefault="00BF700A" w:rsidP="00BF700A">
      <w:pPr>
        <w:jc w:val="right"/>
        <w:rPr>
          <w:rtl/>
        </w:rPr>
      </w:pPr>
      <w:r w:rsidRPr="00BF700A">
        <w:rPr>
          <w:rtl/>
        </w:rPr>
        <w:t> </w:t>
      </w:r>
    </w:p>
    <w:p w14:paraId="59ADF642" w14:textId="77777777" w:rsidR="00BF700A" w:rsidRPr="00BF700A" w:rsidRDefault="00BF700A" w:rsidP="00BF700A">
      <w:pPr>
        <w:jc w:val="right"/>
        <w:rPr>
          <w:rtl/>
        </w:rPr>
      </w:pPr>
      <w:r w:rsidRPr="00BF700A">
        <w:rPr>
          <w:b/>
          <w:bCs/>
          <w:rtl/>
        </w:rPr>
        <w:t>زمان ثبت نام حضوری:</w:t>
      </w:r>
    </w:p>
    <w:p w14:paraId="01CD2C27" w14:textId="77777777" w:rsidR="00BF700A" w:rsidRPr="00BF700A" w:rsidRDefault="00BF700A" w:rsidP="00BF700A">
      <w:pPr>
        <w:jc w:val="right"/>
        <w:rPr>
          <w:rtl/>
        </w:rPr>
      </w:pPr>
      <w:r w:rsidRPr="00BF700A">
        <w:rPr>
          <w:rtl/>
        </w:rPr>
        <w:t>سه شنبه 28 شهریور و چهارشنبه 29 شهریور 1402</w:t>
      </w:r>
    </w:p>
    <w:p w14:paraId="37239668" w14:textId="77777777" w:rsidR="00BF700A" w:rsidRPr="00BF700A" w:rsidRDefault="00BF700A" w:rsidP="00BF700A">
      <w:pPr>
        <w:jc w:val="right"/>
        <w:rPr>
          <w:rtl/>
        </w:rPr>
      </w:pPr>
      <w:r w:rsidRPr="00BF700A">
        <w:rPr>
          <w:rtl/>
        </w:rPr>
        <w:t> </w:t>
      </w:r>
    </w:p>
    <w:p w14:paraId="6B4DDD23" w14:textId="77777777" w:rsidR="00BF700A" w:rsidRPr="00BF700A" w:rsidRDefault="00BF700A" w:rsidP="00BF700A">
      <w:pPr>
        <w:jc w:val="right"/>
        <w:rPr>
          <w:rtl/>
        </w:rPr>
      </w:pPr>
      <w:r w:rsidRPr="00BF700A">
        <w:rPr>
          <w:b/>
          <w:bCs/>
          <w:rtl/>
        </w:rPr>
        <w:t>مکان ثبت نام:</w:t>
      </w:r>
    </w:p>
    <w:p w14:paraId="252971E4" w14:textId="77777777" w:rsidR="00BF700A" w:rsidRPr="00BF700A" w:rsidRDefault="00BF700A" w:rsidP="00BF700A">
      <w:pPr>
        <w:jc w:val="right"/>
        <w:rPr>
          <w:rtl/>
        </w:rPr>
      </w:pPr>
      <w:r w:rsidRPr="00BF700A">
        <w:rPr>
          <w:rtl/>
        </w:rPr>
        <w:t>قم- بلوار 15 خرداد- نبش خیابان نوبهار- دانشکده علوم قرآنی قم.  تلفن:  37780150- 025</w:t>
      </w:r>
    </w:p>
    <w:p w14:paraId="4202FA24" w14:textId="77777777" w:rsidR="00BF700A" w:rsidRPr="00BF700A" w:rsidRDefault="00BF700A" w:rsidP="00BF700A">
      <w:pPr>
        <w:jc w:val="right"/>
        <w:rPr>
          <w:rtl/>
        </w:rPr>
      </w:pPr>
      <w:r w:rsidRPr="00BF700A">
        <w:rPr>
          <w:rtl/>
        </w:rPr>
        <w:t> </w:t>
      </w:r>
    </w:p>
    <w:p w14:paraId="07430768" w14:textId="77777777" w:rsidR="00BF700A" w:rsidRPr="00BF700A" w:rsidRDefault="00BF700A" w:rsidP="00BF700A">
      <w:pPr>
        <w:jc w:val="right"/>
        <w:rPr>
          <w:rtl/>
        </w:rPr>
      </w:pPr>
      <w:r w:rsidRPr="00BF700A">
        <w:rPr>
          <w:b/>
          <w:bCs/>
          <w:rtl/>
        </w:rPr>
        <w:t>مدارک لازم جهت ثبت نام:</w:t>
      </w:r>
    </w:p>
    <w:p w14:paraId="317FC978" w14:textId="77777777" w:rsidR="00BF700A" w:rsidRPr="00BF700A" w:rsidRDefault="00BF700A" w:rsidP="00BF700A">
      <w:pPr>
        <w:jc w:val="right"/>
        <w:rPr>
          <w:rtl/>
        </w:rPr>
      </w:pPr>
      <w:r w:rsidRPr="00BF700A">
        <w:rPr>
          <w:rtl/>
        </w:rPr>
        <w:t>1- اصل و کپی تمام صفحات شناسنامه</w:t>
      </w:r>
    </w:p>
    <w:p w14:paraId="0E60CC46" w14:textId="77777777" w:rsidR="00BF700A" w:rsidRPr="00BF700A" w:rsidRDefault="00BF700A" w:rsidP="00BF700A">
      <w:pPr>
        <w:jc w:val="right"/>
        <w:rPr>
          <w:rtl/>
        </w:rPr>
      </w:pPr>
      <w:r w:rsidRPr="00BF700A">
        <w:rPr>
          <w:rtl/>
        </w:rPr>
        <w:t>2- اصل و کپی کارت ملی</w:t>
      </w:r>
    </w:p>
    <w:p w14:paraId="32895E71" w14:textId="77777777" w:rsidR="00BF700A" w:rsidRPr="00BF700A" w:rsidRDefault="00BF700A" w:rsidP="00BF700A">
      <w:pPr>
        <w:jc w:val="right"/>
        <w:rPr>
          <w:rtl/>
        </w:rPr>
      </w:pPr>
      <w:r w:rsidRPr="00BF700A">
        <w:rPr>
          <w:rtl/>
        </w:rPr>
        <w:t>3- عکس4*3 (6 قطعه)</w:t>
      </w:r>
    </w:p>
    <w:p w14:paraId="5AF8D3B1" w14:textId="77777777" w:rsidR="00BF700A" w:rsidRPr="00BF700A" w:rsidRDefault="00BF700A" w:rsidP="00BF700A">
      <w:pPr>
        <w:jc w:val="right"/>
        <w:rPr>
          <w:rtl/>
        </w:rPr>
      </w:pPr>
      <w:r w:rsidRPr="00BF700A">
        <w:rPr>
          <w:rtl/>
        </w:rPr>
        <w:t>4- اصل و کپی مدرک وضعیت نظام وظیفه برادران (مطابق صفحه 19 دفترچه راهنمای ثبت نام آزمون دکتری)</w:t>
      </w:r>
    </w:p>
    <w:p w14:paraId="16DE0173" w14:textId="77777777" w:rsidR="00BF700A" w:rsidRPr="00BF700A" w:rsidRDefault="00BF700A" w:rsidP="00BF700A">
      <w:pPr>
        <w:jc w:val="right"/>
        <w:rPr>
          <w:rtl/>
        </w:rPr>
      </w:pPr>
      <w:r w:rsidRPr="00BF700A">
        <w:rPr>
          <w:rtl/>
        </w:rPr>
        <w:t>5- اصل یا گواهی مدرک کارشناسی ارشد (فارغ التحصیلی حداکثر تا تاریخ 1402/06/31)</w:t>
      </w:r>
    </w:p>
    <w:p w14:paraId="5DEA4B94" w14:textId="77777777" w:rsidR="00BF700A" w:rsidRPr="00BF700A" w:rsidRDefault="00BF700A" w:rsidP="00BF700A">
      <w:pPr>
        <w:jc w:val="right"/>
        <w:rPr>
          <w:rtl/>
        </w:rPr>
      </w:pPr>
      <w:r w:rsidRPr="00BF700A">
        <w:rPr>
          <w:rtl/>
        </w:rPr>
        <w:t>6- اصل مدرک کارشناسی</w:t>
      </w:r>
    </w:p>
    <w:p w14:paraId="00624C74" w14:textId="77777777" w:rsidR="00BF700A" w:rsidRPr="00BF700A" w:rsidRDefault="00BF700A" w:rsidP="00BF700A">
      <w:pPr>
        <w:jc w:val="right"/>
        <w:rPr>
          <w:rtl/>
        </w:rPr>
      </w:pPr>
      <w:r w:rsidRPr="00BF700A">
        <w:rPr>
          <w:rtl/>
        </w:rPr>
        <w:t>7- گواهی معدل و واحدهای گذرانده </w:t>
      </w:r>
      <w:r w:rsidRPr="00BF700A">
        <w:rPr>
          <w:u w:val="single"/>
          <w:rtl/>
        </w:rPr>
        <w:t>دانشجویان سال آخر دوره کارشناسی ارشد</w:t>
      </w:r>
    </w:p>
    <w:p w14:paraId="561BAFE4" w14:textId="77777777" w:rsidR="00BF700A" w:rsidRPr="00BF700A" w:rsidRDefault="00BF700A" w:rsidP="00BF700A">
      <w:pPr>
        <w:jc w:val="right"/>
        <w:rPr>
          <w:rtl/>
        </w:rPr>
      </w:pPr>
      <w:r w:rsidRPr="00BF700A">
        <w:rPr>
          <w:rtl/>
        </w:rPr>
        <w:t>8- حکم مرخصی یا موافقت با تحصیل </w:t>
      </w:r>
      <w:r w:rsidRPr="00BF700A">
        <w:rPr>
          <w:u w:val="single"/>
          <w:rtl/>
        </w:rPr>
        <w:t>کارمندان دولت و حوزویان</w:t>
      </w:r>
    </w:p>
    <w:p w14:paraId="7F37AF0B" w14:textId="77777777" w:rsidR="00BF700A" w:rsidRPr="00BF700A" w:rsidRDefault="00BF700A" w:rsidP="00BF700A">
      <w:pPr>
        <w:jc w:val="right"/>
        <w:rPr>
          <w:rtl/>
        </w:rPr>
      </w:pPr>
      <w:r w:rsidRPr="00BF700A">
        <w:rPr>
          <w:rtl/>
        </w:rPr>
        <w:t> </w:t>
      </w:r>
    </w:p>
    <w:p w14:paraId="164332D5" w14:textId="77777777" w:rsidR="00BF700A" w:rsidRPr="00BF700A" w:rsidRDefault="00BF700A" w:rsidP="00BF700A">
      <w:pPr>
        <w:jc w:val="right"/>
        <w:rPr>
          <w:rtl/>
        </w:rPr>
      </w:pPr>
      <w:r w:rsidRPr="00BF700A">
        <w:rPr>
          <w:b/>
          <w:bCs/>
          <w:rtl/>
        </w:rPr>
        <w:lastRenderedPageBreak/>
        <w:t>نکات مهم:</w:t>
      </w:r>
    </w:p>
    <w:p w14:paraId="2B01D658" w14:textId="77777777" w:rsidR="00BF700A" w:rsidRPr="00BF700A" w:rsidRDefault="00BF700A" w:rsidP="00BF700A">
      <w:pPr>
        <w:jc w:val="right"/>
        <w:rPr>
          <w:rtl/>
        </w:rPr>
      </w:pPr>
      <w:r w:rsidRPr="00BF700A">
        <w:rPr>
          <w:rtl/>
        </w:rPr>
        <w:t>‌1- پذیرفته‌شدگانی‌ که‌ فارغ التحصیل سال 1402 می باشند، و به‌ دلایلی‌ قادر به‌ ارائه‌ اصل‌ مدرک‌ کارشناسی (لیسانس‌) نمی‌باشند، لازم‌ است‌ اصل‌ گواهی‌ تایید شده‌ توسط دانشگاه‌ یا موسسه‌ آموزش‌ عالی‌ محل ‌اخذ کارشناسی‌ (لیسانس‌) با عنوان فرم معدل تحویل نمایند. </w:t>
      </w:r>
      <w:hyperlink r:id="rId6" w:tgtFrame="_blank" w:history="1">
        <w:r w:rsidRPr="00BF700A">
          <w:rPr>
            <w:rStyle w:val="Hyperlink"/>
            <w:b/>
            <w:bCs/>
            <w:rtl/>
          </w:rPr>
          <w:t>فرم مدرک و معدل</w:t>
        </w:r>
      </w:hyperlink>
    </w:p>
    <w:p w14:paraId="0088B3F5" w14:textId="77777777" w:rsidR="00BF700A" w:rsidRPr="00BF700A" w:rsidRDefault="00BF700A" w:rsidP="00BF700A">
      <w:pPr>
        <w:jc w:val="right"/>
        <w:rPr>
          <w:rtl/>
        </w:rPr>
      </w:pPr>
      <w:r w:rsidRPr="00BF700A">
        <w:rPr>
          <w:rtl/>
        </w:rPr>
        <w:t>2- آن دسته از پذیرفته‌شدگانی که در زمان ثبت نام برای شرکت در آزمون </w:t>
      </w:r>
      <w:r w:rsidRPr="00BF700A">
        <w:rPr>
          <w:b/>
          <w:bCs/>
          <w:rtl/>
        </w:rPr>
        <w:t>دانشجوی سال آخر بوده‌اند و حداکثر تا تاریخ 1402/06/31 فارغ‌التحصیل می‌شوند،</w:t>
      </w:r>
      <w:r w:rsidRPr="00BF700A">
        <w:rPr>
          <w:rtl/>
        </w:rPr>
        <w:t> دانشجوی سال آخر شناخته شده و لازم است فرم معدل دانشجویان سال آخر مندرج در صفحه 74 دفترچه راهنمای (شماره 1) یا صفحه 167 دفترچه راهنمای انتخاب رشته‌های تحصیلی (شماره ‌2) را از موسسه آموزش عالی محل فارغ‌التحصیلی دوره کارشناسی دریافت و آن را در زمان ثبت‌نام به دانشگاه محل قبولی ارائه نمایند. </w:t>
      </w:r>
      <w:hyperlink r:id="rId7" w:tgtFrame="_blank" w:history="1">
        <w:r w:rsidRPr="00BF700A">
          <w:rPr>
            <w:rStyle w:val="Hyperlink"/>
            <w:b/>
            <w:bCs/>
            <w:rtl/>
          </w:rPr>
          <w:t>فرم های میانگین واحدهای گذرانده</w:t>
        </w:r>
      </w:hyperlink>
    </w:p>
    <w:p w14:paraId="176C6425" w14:textId="77777777" w:rsidR="00BF700A" w:rsidRPr="00BF700A" w:rsidRDefault="00BF700A" w:rsidP="00BF700A">
      <w:pPr>
        <w:jc w:val="right"/>
        <w:rPr>
          <w:rtl/>
        </w:rPr>
      </w:pPr>
      <w:r w:rsidRPr="00BF700A">
        <w:rPr>
          <w:rtl/>
        </w:rPr>
        <w:t>3- طلاب ‌حوزه‌های علمیه که دوره ‌سطح 3 را گذرانده‌اند و یا تا تاریخ 1402/06/31 فارغ‌التحصیل‌ می‌شوند، باید مدرک‌ فراغت‌ از تحصیل‌ خود را که‌ توسط مرکز مدیریت‌ حوزه‌ های علمیه‌ صادر گردیده ‌است‌ ارائه نمایند.</w:t>
      </w:r>
    </w:p>
    <w:p w14:paraId="344AA461" w14:textId="77777777" w:rsidR="00BF700A" w:rsidRPr="00BF700A" w:rsidRDefault="00BF700A" w:rsidP="00BF700A">
      <w:pPr>
        <w:jc w:val="right"/>
        <w:rPr>
          <w:rtl/>
        </w:rPr>
      </w:pPr>
      <w:r w:rsidRPr="00BF700A">
        <w:rPr>
          <w:rtl/>
        </w:rPr>
        <w:t>7ـ از پذیرفته‌شدگانی ‌که‌ حداکثر تا تاریخ‌ 1402/06/31 فارغ‌التحصیل‌ نشوند، ثبت‌نام‌ به‌ عمل‌ نخواهد آمد، و قبولی آنان‌ «کان‌ لم‌ یکن» خواهد شد.</w:t>
      </w:r>
    </w:p>
    <w:p w14:paraId="1E301B6E" w14:textId="77777777" w:rsidR="00C2531A" w:rsidRDefault="00C2531A" w:rsidP="00BF700A">
      <w:pPr>
        <w:jc w:val="right"/>
      </w:pPr>
    </w:p>
    <w:sectPr w:rsidR="00C2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0A"/>
    <w:rsid w:val="007A7A83"/>
    <w:rsid w:val="00834555"/>
    <w:rsid w:val="008B5B82"/>
    <w:rsid w:val="0095485F"/>
    <w:rsid w:val="00AC6735"/>
    <w:rsid w:val="00BF700A"/>
    <w:rsid w:val="00C25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3984"/>
  <w15:chartTrackingRefBased/>
  <w15:docId w15:val="{D6FE372A-D2C9-4DA6-B54D-39926AD2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0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70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70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70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70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7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0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70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70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70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70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7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00A"/>
    <w:rPr>
      <w:rFonts w:eastAsiaTheme="majorEastAsia" w:cstheme="majorBidi"/>
      <w:color w:val="272727" w:themeColor="text1" w:themeTint="D8"/>
    </w:rPr>
  </w:style>
  <w:style w:type="paragraph" w:styleId="Title">
    <w:name w:val="Title"/>
    <w:basedOn w:val="Normal"/>
    <w:next w:val="Normal"/>
    <w:link w:val="TitleChar"/>
    <w:uiPriority w:val="10"/>
    <w:qFormat/>
    <w:rsid w:val="00BF7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00A"/>
    <w:pPr>
      <w:spacing w:before="160"/>
      <w:jc w:val="center"/>
    </w:pPr>
    <w:rPr>
      <w:i/>
      <w:iCs/>
      <w:color w:val="404040" w:themeColor="text1" w:themeTint="BF"/>
    </w:rPr>
  </w:style>
  <w:style w:type="character" w:customStyle="1" w:styleId="QuoteChar">
    <w:name w:val="Quote Char"/>
    <w:basedOn w:val="DefaultParagraphFont"/>
    <w:link w:val="Quote"/>
    <w:uiPriority w:val="29"/>
    <w:rsid w:val="00BF700A"/>
    <w:rPr>
      <w:i/>
      <w:iCs/>
      <w:color w:val="404040" w:themeColor="text1" w:themeTint="BF"/>
    </w:rPr>
  </w:style>
  <w:style w:type="paragraph" w:styleId="ListParagraph">
    <w:name w:val="List Paragraph"/>
    <w:basedOn w:val="Normal"/>
    <w:uiPriority w:val="34"/>
    <w:qFormat/>
    <w:rsid w:val="00BF700A"/>
    <w:pPr>
      <w:ind w:left="720"/>
      <w:contextualSpacing/>
    </w:pPr>
  </w:style>
  <w:style w:type="character" w:styleId="IntenseEmphasis">
    <w:name w:val="Intense Emphasis"/>
    <w:basedOn w:val="DefaultParagraphFont"/>
    <w:uiPriority w:val="21"/>
    <w:qFormat/>
    <w:rsid w:val="00BF700A"/>
    <w:rPr>
      <w:i/>
      <w:iCs/>
      <w:color w:val="2F5496" w:themeColor="accent1" w:themeShade="BF"/>
    </w:rPr>
  </w:style>
  <w:style w:type="paragraph" w:styleId="IntenseQuote">
    <w:name w:val="Intense Quote"/>
    <w:basedOn w:val="Normal"/>
    <w:next w:val="Normal"/>
    <w:link w:val="IntenseQuoteChar"/>
    <w:uiPriority w:val="30"/>
    <w:qFormat/>
    <w:rsid w:val="00BF7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700A"/>
    <w:rPr>
      <w:i/>
      <w:iCs/>
      <w:color w:val="2F5496" w:themeColor="accent1" w:themeShade="BF"/>
    </w:rPr>
  </w:style>
  <w:style w:type="character" w:styleId="IntenseReference">
    <w:name w:val="Intense Reference"/>
    <w:basedOn w:val="DefaultParagraphFont"/>
    <w:uiPriority w:val="32"/>
    <w:qFormat/>
    <w:rsid w:val="00BF700A"/>
    <w:rPr>
      <w:b/>
      <w:bCs/>
      <w:smallCaps/>
      <w:color w:val="2F5496" w:themeColor="accent1" w:themeShade="BF"/>
      <w:spacing w:val="5"/>
    </w:rPr>
  </w:style>
  <w:style w:type="character" w:styleId="Hyperlink">
    <w:name w:val="Hyperlink"/>
    <w:basedOn w:val="DefaultParagraphFont"/>
    <w:uiPriority w:val="99"/>
    <w:unhideWhenUsed/>
    <w:rsid w:val="00BF700A"/>
    <w:rPr>
      <w:color w:val="0563C1" w:themeColor="hyperlink"/>
      <w:u w:val="single"/>
    </w:rPr>
  </w:style>
  <w:style w:type="character" w:styleId="UnresolvedMention">
    <w:name w:val="Unresolved Mention"/>
    <w:basedOn w:val="DefaultParagraphFont"/>
    <w:uiPriority w:val="99"/>
    <w:semiHidden/>
    <w:unhideWhenUsed/>
    <w:rsid w:val="00BF7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45785">
      <w:bodyDiv w:val="1"/>
      <w:marLeft w:val="0"/>
      <w:marRight w:val="0"/>
      <w:marTop w:val="0"/>
      <w:marBottom w:val="0"/>
      <w:divBdr>
        <w:top w:val="none" w:sz="0" w:space="0" w:color="auto"/>
        <w:left w:val="none" w:sz="0" w:space="0" w:color="auto"/>
        <w:bottom w:val="none" w:sz="0" w:space="0" w:color="auto"/>
        <w:right w:val="none" w:sz="0" w:space="0" w:color="auto"/>
      </w:divBdr>
      <w:divsChild>
        <w:div w:id="2039502456">
          <w:marLeft w:val="0"/>
          <w:marRight w:val="0"/>
          <w:marTop w:val="150"/>
          <w:marBottom w:val="150"/>
          <w:divBdr>
            <w:top w:val="none" w:sz="0" w:space="0" w:color="auto"/>
            <w:left w:val="none" w:sz="0" w:space="0" w:color="auto"/>
            <w:bottom w:val="none" w:sz="0" w:space="0" w:color="auto"/>
            <w:right w:val="none" w:sz="0" w:space="0" w:color="auto"/>
          </w:divBdr>
          <w:divsChild>
            <w:div w:id="562957526">
              <w:marLeft w:val="0"/>
              <w:marRight w:val="0"/>
              <w:marTop w:val="0"/>
              <w:marBottom w:val="150"/>
              <w:divBdr>
                <w:top w:val="none" w:sz="0" w:space="0" w:color="auto"/>
                <w:left w:val="none" w:sz="0" w:space="0" w:color="auto"/>
                <w:bottom w:val="none" w:sz="0" w:space="0" w:color="auto"/>
                <w:right w:val="none" w:sz="0" w:space="0" w:color="auto"/>
              </w:divBdr>
              <w:divsChild>
                <w:div w:id="1451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83">
          <w:marLeft w:val="0"/>
          <w:marRight w:val="0"/>
          <w:marTop w:val="0"/>
          <w:marBottom w:val="0"/>
          <w:divBdr>
            <w:top w:val="none" w:sz="0" w:space="0" w:color="auto"/>
            <w:left w:val="none" w:sz="0" w:space="0" w:color="auto"/>
            <w:bottom w:val="none" w:sz="0" w:space="0" w:color="auto"/>
            <w:right w:val="none" w:sz="0" w:space="0" w:color="auto"/>
          </w:divBdr>
        </w:div>
      </w:divsChild>
    </w:div>
    <w:div w:id="1720936389">
      <w:bodyDiv w:val="1"/>
      <w:marLeft w:val="0"/>
      <w:marRight w:val="0"/>
      <w:marTop w:val="0"/>
      <w:marBottom w:val="0"/>
      <w:divBdr>
        <w:top w:val="none" w:sz="0" w:space="0" w:color="auto"/>
        <w:left w:val="none" w:sz="0" w:space="0" w:color="auto"/>
        <w:bottom w:val="none" w:sz="0" w:space="0" w:color="auto"/>
        <w:right w:val="none" w:sz="0" w:space="0" w:color="auto"/>
      </w:divBdr>
      <w:divsChild>
        <w:div w:id="928386657">
          <w:marLeft w:val="0"/>
          <w:marRight w:val="0"/>
          <w:marTop w:val="150"/>
          <w:marBottom w:val="150"/>
          <w:divBdr>
            <w:top w:val="none" w:sz="0" w:space="0" w:color="auto"/>
            <w:left w:val="none" w:sz="0" w:space="0" w:color="auto"/>
            <w:bottom w:val="none" w:sz="0" w:space="0" w:color="auto"/>
            <w:right w:val="none" w:sz="0" w:space="0" w:color="auto"/>
          </w:divBdr>
          <w:divsChild>
            <w:div w:id="392120396">
              <w:marLeft w:val="0"/>
              <w:marRight w:val="0"/>
              <w:marTop w:val="0"/>
              <w:marBottom w:val="150"/>
              <w:divBdr>
                <w:top w:val="none" w:sz="0" w:space="0" w:color="auto"/>
                <w:left w:val="none" w:sz="0" w:space="0" w:color="auto"/>
                <w:bottom w:val="none" w:sz="0" w:space="0" w:color="auto"/>
                <w:right w:val="none" w:sz="0" w:space="0" w:color="auto"/>
              </w:divBdr>
              <w:divsChild>
                <w:div w:id="20601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quran.ac.ir/uploads/1/PDF/%D9%81%D8%B1%D9%85%20%D9%85%DB%8C%D8%A7%D9%86%DA%AF%DB%8C%D9%86%20%D9%88%D8%A7%D8%AD%D8%AF%D9%87%D8%A7%DB%8C%20%DA%AF%D8%B0%D8%B1%D8%A7%D9%86%D8%AF%D9%87%20%D8%AF%DA%A9%D8%AA%D8%B1%DB%8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ac.ir/uploads/1/PDF/%D9%81%D8%B1%D9%85%20%D9%85%D8%AF%D8%B1%DA%A9%20%D9%88%20%D9%85%D8%B9%D8%AF%D9%84%20%D8%AF%DA%A9%D8%AA%D8%B1%DB%8C.pdf" TargetMode="External"/><Relationship Id="rId5" Type="http://schemas.openxmlformats.org/officeDocument/2006/relationships/hyperlink" Target="https://golestan.quran.ac.ir/home/Default.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2025-05-04T07:47:00Z</dcterms:created>
  <dcterms:modified xsi:type="dcterms:W3CDTF">2025-05-04T07:48:00Z</dcterms:modified>
</cp:coreProperties>
</file>